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JWkgIAALM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2PIQIAACQ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" stroked="f">
                <v:textbo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1D329936" w14:textId="27C6D8E4" w:rsidR="006A7CAB" w:rsidRDefault="006A7CAB">
      <w:pPr>
        <w:rPr>
          <w:b/>
          <w:sz w:val="24"/>
          <w:szCs w:val="24"/>
        </w:rPr>
      </w:pPr>
    </w:p>
    <w:p w14:paraId="127B63B8" w14:textId="77777777" w:rsidR="008673A3" w:rsidRPr="006F2124" w:rsidRDefault="008673A3">
      <w:pPr>
        <w:rPr>
          <w:b/>
          <w:sz w:val="24"/>
          <w:szCs w:val="24"/>
        </w:rPr>
      </w:pPr>
    </w:p>
    <w:p w14:paraId="55C7BB5A" w14:textId="6DDD8C98" w:rsidR="008673A3" w:rsidRPr="00964CCF" w:rsidRDefault="00312A15" w:rsidP="008673A3">
      <w:pPr>
        <w:pStyle w:val="Body"/>
        <w:rPr>
          <w:b/>
          <w:sz w:val="28"/>
          <w:szCs w:val="28"/>
        </w:rPr>
      </w:pPr>
      <w:r w:rsidRPr="00964CCF">
        <w:rPr>
          <w:b/>
          <w:sz w:val="28"/>
          <w:szCs w:val="28"/>
        </w:rPr>
        <w:t xml:space="preserve">2. Using Resources: What </w:t>
      </w:r>
      <w:r w:rsidR="00964CCF" w:rsidRPr="00964CCF">
        <w:rPr>
          <w:b/>
          <w:sz w:val="28"/>
          <w:szCs w:val="28"/>
        </w:rPr>
        <w:t>can we learn about them</w:t>
      </w:r>
      <w:r w:rsidRPr="00964CCF">
        <w:rPr>
          <w:b/>
          <w:sz w:val="28"/>
          <w:szCs w:val="28"/>
        </w:rPr>
        <w:t>?</w:t>
      </w:r>
    </w:p>
    <w:p w14:paraId="3D872719" w14:textId="77777777" w:rsidR="00964CCF" w:rsidRPr="00964CCF" w:rsidRDefault="00964CCF" w:rsidP="00964CCF">
      <w:pPr>
        <w:pStyle w:val="Body"/>
        <w:rPr>
          <w:sz w:val="28"/>
          <w:szCs w:val="28"/>
        </w:rPr>
      </w:pPr>
      <w:r w:rsidRPr="00964CCF">
        <w:rPr>
          <w:sz w:val="28"/>
          <w:szCs w:val="28"/>
        </w:rPr>
        <w:t>Looking at objects is a great starting point for research and science provides us with many different ways of looking. Here are some examples of what the scientific methods we used helped us learn about the objects.</w:t>
      </w:r>
    </w:p>
    <w:p w14:paraId="04F3BD55" w14:textId="77777777" w:rsidR="00964CCF" w:rsidRPr="00964CCF" w:rsidRDefault="00964CCF" w:rsidP="00964CCF">
      <w:pPr>
        <w:pStyle w:val="Body"/>
        <w:rPr>
          <w:sz w:val="28"/>
          <w:szCs w:val="28"/>
        </w:rPr>
      </w:pPr>
      <w:r w:rsidRPr="00964CCF">
        <w:rPr>
          <w:b/>
          <w:bCs/>
          <w:sz w:val="28"/>
          <w:szCs w:val="28"/>
        </w:rPr>
        <w:t>Infrared (IR) imaging</w:t>
      </w:r>
    </w:p>
    <w:p w14:paraId="15B311CA" w14:textId="77777777" w:rsidR="00964CCF" w:rsidRPr="00964CCF" w:rsidRDefault="00964CCF" w:rsidP="00964CCF">
      <w:pPr>
        <w:pStyle w:val="Body"/>
        <w:rPr>
          <w:sz w:val="28"/>
          <w:szCs w:val="28"/>
        </w:rPr>
      </w:pPr>
      <w:r w:rsidRPr="00964CCF">
        <w:rPr>
          <w:sz w:val="28"/>
          <w:szCs w:val="28"/>
        </w:rPr>
        <w:t>Infrared (IR) imaging helps to investigate the presence of any lines or marks underneath a painted surface which can give us clues about the way the artist worked. It can also provide information on areas which have been restored or retouched, by detecting non-original materials.</w:t>
      </w:r>
    </w:p>
    <w:p w14:paraId="11BE36CC" w14:textId="17A05A4B" w:rsidR="00964CCF" w:rsidRDefault="00964CCF" w:rsidP="00964CCF">
      <w:pPr>
        <w:pStyle w:val="Body"/>
        <w:rPr>
          <w:sz w:val="28"/>
          <w:szCs w:val="28"/>
        </w:rPr>
      </w:pPr>
      <w:r w:rsidRPr="00964CCF">
        <w:rPr>
          <w:sz w:val="28"/>
          <w:szCs w:val="28"/>
        </w:rPr>
        <w:t>Look at this infrared image of one of the shields</w:t>
      </w:r>
    </w:p>
    <w:p w14:paraId="703CB198" w14:textId="5CF95AC4" w:rsidR="00964CCF" w:rsidRPr="00964CCF" w:rsidRDefault="00964CCF" w:rsidP="00964CCF">
      <w:pPr>
        <w:pStyle w:val="Body"/>
        <w:rPr>
          <w:sz w:val="28"/>
          <w:szCs w:val="28"/>
        </w:rPr>
      </w:pPr>
      <w:r>
        <w:rPr>
          <w:sz w:val="28"/>
          <w:szCs w:val="28"/>
        </w:rPr>
        <w:t>Is there anything you can see now that wasn’t visible before?</w:t>
      </w:r>
    </w:p>
    <w:p w14:paraId="637614A5" w14:textId="5C88A472" w:rsidR="00964CCF" w:rsidRPr="00964CCF" w:rsidRDefault="00964CCF" w:rsidP="00964CCF">
      <w:pPr>
        <w:pStyle w:val="Body"/>
        <w:rPr>
          <w:sz w:val="28"/>
          <w:szCs w:val="28"/>
        </w:rPr>
      </w:pPr>
      <w:r w:rsidRPr="00964CCF">
        <w:rPr>
          <w:sz w:val="28"/>
          <w:szCs w:val="28"/>
        </w:rPr>
        <w:t>Some pigments become transparent under infrared light. Here, for example, you can see details of the way the drapery and the halo were sketched before they were painted.</w:t>
      </w:r>
    </w:p>
    <w:p w14:paraId="5F343A8D" w14:textId="77777777" w:rsidR="00964CCF" w:rsidRPr="00964CCF" w:rsidRDefault="00964CCF" w:rsidP="00964CCF">
      <w:pPr>
        <w:pStyle w:val="Body"/>
        <w:rPr>
          <w:sz w:val="28"/>
          <w:szCs w:val="28"/>
        </w:rPr>
      </w:pPr>
      <w:r w:rsidRPr="00964CCF">
        <w:rPr>
          <w:b/>
          <w:bCs/>
          <w:sz w:val="28"/>
          <w:szCs w:val="28"/>
        </w:rPr>
        <w:t>Ultraviolet (UV) light</w:t>
      </w:r>
    </w:p>
    <w:p w14:paraId="71B7135A" w14:textId="651C07AA" w:rsidR="00964CCF" w:rsidRDefault="00964CCF" w:rsidP="00964CCF">
      <w:pPr>
        <w:pStyle w:val="Body"/>
        <w:rPr>
          <w:sz w:val="28"/>
          <w:szCs w:val="28"/>
        </w:rPr>
      </w:pPr>
      <w:r w:rsidRPr="00964CCF">
        <w:rPr>
          <w:sz w:val="28"/>
          <w:szCs w:val="28"/>
        </w:rPr>
        <w:t>Ultraviolet (UV) light can cause some painting materials to fluoresce (emit light). This method can be used to detect if the object has been restored or retouched in the past.</w:t>
      </w:r>
    </w:p>
    <w:p w14:paraId="7F5EE543" w14:textId="768E39BE" w:rsidR="00964CCF" w:rsidRDefault="00964CCF" w:rsidP="00964CCF">
      <w:pPr>
        <w:pStyle w:val="Body"/>
        <w:rPr>
          <w:sz w:val="28"/>
          <w:szCs w:val="28"/>
        </w:rPr>
      </w:pPr>
    </w:p>
    <w:p w14:paraId="494A1859" w14:textId="77777777" w:rsidR="00964CCF" w:rsidRPr="00964CCF" w:rsidRDefault="00964CCF" w:rsidP="00964CCF">
      <w:pPr>
        <w:pStyle w:val="Body"/>
        <w:rPr>
          <w:sz w:val="28"/>
          <w:szCs w:val="28"/>
        </w:rPr>
      </w:pPr>
    </w:p>
    <w:p w14:paraId="4F6ABFC7" w14:textId="77777777" w:rsidR="00964CCF" w:rsidRPr="00964CCF" w:rsidRDefault="00964CCF" w:rsidP="00964CCF">
      <w:pPr>
        <w:pStyle w:val="Body"/>
        <w:rPr>
          <w:sz w:val="28"/>
          <w:szCs w:val="28"/>
        </w:rPr>
      </w:pPr>
      <w:r w:rsidRPr="00964CCF">
        <w:rPr>
          <w:b/>
          <w:bCs/>
          <w:sz w:val="28"/>
          <w:szCs w:val="28"/>
        </w:rPr>
        <w:lastRenderedPageBreak/>
        <w:t>X-radiography</w:t>
      </w:r>
    </w:p>
    <w:p w14:paraId="4D4C1653" w14:textId="3A94DE95" w:rsidR="00964CCF" w:rsidRDefault="00964CCF" w:rsidP="00964CCF">
      <w:pPr>
        <w:pStyle w:val="Body"/>
        <w:rPr>
          <w:sz w:val="28"/>
          <w:szCs w:val="28"/>
        </w:rPr>
      </w:pPr>
      <w:r w:rsidRPr="00964CCF">
        <w:rPr>
          <w:sz w:val="28"/>
          <w:szCs w:val="28"/>
        </w:rPr>
        <w:t>X-radiographs help you to see inside the object and show the way in which it has been constructed.</w:t>
      </w:r>
    </w:p>
    <w:p w14:paraId="7C2BC235" w14:textId="6E3E29C2" w:rsidR="00964CCF" w:rsidRDefault="00964CCF" w:rsidP="00964CCF">
      <w:pPr>
        <w:pStyle w:val="Body"/>
        <w:rPr>
          <w:sz w:val="28"/>
          <w:szCs w:val="28"/>
        </w:rPr>
      </w:pPr>
      <w:r>
        <w:rPr>
          <w:sz w:val="28"/>
          <w:szCs w:val="28"/>
        </w:rPr>
        <w:t>Can you see anything you weren’t expecting?</w:t>
      </w:r>
    </w:p>
    <w:p w14:paraId="61D4E731" w14:textId="77777777" w:rsidR="00964CCF" w:rsidRPr="00964CCF" w:rsidRDefault="00964CCF" w:rsidP="00964CCF">
      <w:pPr>
        <w:pStyle w:val="Body"/>
        <w:rPr>
          <w:sz w:val="28"/>
          <w:szCs w:val="28"/>
        </w:rPr>
      </w:pPr>
    </w:p>
    <w:p w14:paraId="7BF75433" w14:textId="77777777" w:rsidR="00964CCF" w:rsidRPr="00964CCF" w:rsidRDefault="00964CCF" w:rsidP="00964CCF">
      <w:pPr>
        <w:pStyle w:val="Body"/>
        <w:rPr>
          <w:sz w:val="28"/>
          <w:szCs w:val="28"/>
        </w:rPr>
      </w:pPr>
      <w:r w:rsidRPr="00964CCF">
        <w:rPr>
          <w:b/>
          <w:bCs/>
          <w:sz w:val="28"/>
          <w:szCs w:val="28"/>
        </w:rPr>
        <w:t>CT scanning</w:t>
      </w:r>
    </w:p>
    <w:p w14:paraId="5A662103" w14:textId="77777777" w:rsidR="00964CCF" w:rsidRPr="00964CCF" w:rsidRDefault="00964CCF" w:rsidP="00964CCF">
      <w:pPr>
        <w:pStyle w:val="Body"/>
        <w:rPr>
          <w:sz w:val="28"/>
          <w:szCs w:val="28"/>
        </w:rPr>
      </w:pPr>
      <w:r w:rsidRPr="00964CCF">
        <w:rPr>
          <w:sz w:val="28"/>
          <w:szCs w:val="28"/>
        </w:rPr>
        <w:t>This method is also used in hospitals and is a series of X-rays taken at different angles to produce cross-sectional images of various slices through an object. This allows us to see right inside the object without cutting into it.</w:t>
      </w:r>
    </w:p>
    <w:p w14:paraId="399C4FA5" w14:textId="77777777" w:rsidR="00964CCF" w:rsidRPr="00964CCF" w:rsidRDefault="00964CCF" w:rsidP="00964CCF">
      <w:pPr>
        <w:pStyle w:val="Body"/>
        <w:rPr>
          <w:sz w:val="28"/>
          <w:szCs w:val="28"/>
        </w:rPr>
      </w:pPr>
      <w:r w:rsidRPr="00964CCF">
        <w:rPr>
          <w:sz w:val="28"/>
          <w:szCs w:val="28"/>
        </w:rPr>
        <w:t>The first 2 scans show that each angel has been carved from a single piece of wood with the shields and even the candlesticks integral to the sculptures. They are not made of several pieces of wood fixed together.</w:t>
      </w:r>
    </w:p>
    <w:p w14:paraId="3CA84B47" w14:textId="77777777" w:rsidR="00964CCF" w:rsidRPr="00964CCF" w:rsidRDefault="00964CCF" w:rsidP="00964CCF">
      <w:pPr>
        <w:pStyle w:val="Body"/>
        <w:rPr>
          <w:sz w:val="28"/>
          <w:szCs w:val="28"/>
        </w:rPr>
      </w:pPr>
      <w:r w:rsidRPr="00964CCF">
        <w:rPr>
          <w:sz w:val="28"/>
          <w:szCs w:val="28"/>
        </w:rPr>
        <w:t>The final scan shows extensive damage to the wood.</w:t>
      </w:r>
    </w:p>
    <w:p w14:paraId="7C6A46A1" w14:textId="2F30F35B" w:rsidR="00964CCF" w:rsidRPr="00964CCF" w:rsidRDefault="00964CCF" w:rsidP="00964CCF">
      <w:pPr>
        <w:pStyle w:val="Body"/>
        <w:rPr>
          <w:sz w:val="28"/>
          <w:szCs w:val="28"/>
          <w:lang w:val="en-GB"/>
        </w:rPr>
      </w:pPr>
      <w:r w:rsidRPr="00964CCF">
        <w:rPr>
          <w:sz w:val="28"/>
          <w:szCs w:val="28"/>
          <w:lang w:val="en-GB"/>
        </w:rPr>
        <w:t>The damage was caused by woodworm feasting on this object for a long time! Conservators have checked that the infestation has now stopped, removed insect eggs and filled some of the flight holes, but the damage inflicted can never be completely reversed.</w:t>
      </w:r>
    </w:p>
    <w:p w14:paraId="03F4C480" w14:textId="77777777" w:rsidR="00964CCF" w:rsidRPr="00964CCF" w:rsidRDefault="00964CCF" w:rsidP="00964CCF">
      <w:pPr>
        <w:pStyle w:val="Body"/>
        <w:rPr>
          <w:sz w:val="28"/>
          <w:szCs w:val="28"/>
        </w:rPr>
      </w:pPr>
    </w:p>
    <w:p w14:paraId="2D80FCCD" w14:textId="77777777" w:rsidR="00964CCF" w:rsidRPr="00964CCF" w:rsidRDefault="00964CCF" w:rsidP="00964CCF">
      <w:pPr>
        <w:pStyle w:val="Body"/>
        <w:rPr>
          <w:sz w:val="28"/>
          <w:szCs w:val="28"/>
        </w:rPr>
      </w:pPr>
      <w:r w:rsidRPr="00964CCF">
        <w:rPr>
          <w:b/>
          <w:bCs/>
          <w:sz w:val="28"/>
          <w:szCs w:val="28"/>
        </w:rPr>
        <w:t>Microscopy</w:t>
      </w:r>
    </w:p>
    <w:p w14:paraId="486F15FF" w14:textId="77777777" w:rsidR="00964CCF" w:rsidRPr="00964CCF" w:rsidRDefault="00964CCF" w:rsidP="00964CCF">
      <w:pPr>
        <w:pStyle w:val="Body"/>
        <w:rPr>
          <w:sz w:val="28"/>
          <w:szCs w:val="28"/>
        </w:rPr>
      </w:pPr>
      <w:r w:rsidRPr="00964CCF">
        <w:rPr>
          <w:sz w:val="28"/>
          <w:szCs w:val="28"/>
        </w:rPr>
        <w:t>Mounting a digital camera on a microscope enables us to take detailed pictures of interesting areas. This helps us to assess the condition of the paint layers, document damage and study painting techniques.</w:t>
      </w:r>
    </w:p>
    <w:p w14:paraId="01198D13" w14:textId="7098DA1D" w:rsidR="00964CCF" w:rsidRPr="00964CCF" w:rsidRDefault="00964CCF" w:rsidP="00964CCF">
      <w:pPr>
        <w:pStyle w:val="Body"/>
        <w:rPr>
          <w:sz w:val="28"/>
          <w:szCs w:val="28"/>
        </w:rPr>
      </w:pPr>
      <w:r w:rsidRPr="00964CCF">
        <w:rPr>
          <w:sz w:val="28"/>
          <w:szCs w:val="28"/>
          <w:lang w:val="en-GB"/>
        </w:rPr>
        <w:t>This painted face of the angel on the shield is less than 2 cm across in real life. This photo helps us to see the minute, finely painted details.</w:t>
      </w:r>
    </w:p>
    <w:p w14:paraId="5613F1F6" w14:textId="77777777" w:rsidR="00964CCF" w:rsidRPr="00964CCF" w:rsidRDefault="00964CCF" w:rsidP="00964CCF">
      <w:pPr>
        <w:pStyle w:val="Body"/>
      </w:pPr>
    </w:p>
    <w:p w14:paraId="7AB13C13" w14:textId="77777777" w:rsidR="00312A15" w:rsidRPr="00964CCF" w:rsidRDefault="00312A15" w:rsidP="00312A15">
      <w:pPr>
        <w:pStyle w:val="Body"/>
      </w:pPr>
    </w:p>
    <w:p w14:paraId="02EA4EB7" w14:textId="77777777" w:rsidR="00312A15" w:rsidRPr="00964CCF" w:rsidRDefault="00312A15" w:rsidP="008673A3">
      <w:pPr>
        <w:pStyle w:val="Body"/>
        <w:rPr>
          <w:b/>
          <w:sz w:val="28"/>
          <w:szCs w:val="28"/>
        </w:rPr>
      </w:pPr>
    </w:p>
    <w:p w14:paraId="25B62889" w14:textId="77777777" w:rsidR="00312A15" w:rsidRPr="00964CCF" w:rsidRDefault="00312A15" w:rsidP="008673A3">
      <w:pPr>
        <w:pStyle w:val="Body"/>
        <w:rPr>
          <w:b/>
          <w:sz w:val="28"/>
          <w:szCs w:val="28"/>
        </w:rPr>
      </w:pPr>
    </w:p>
    <w:p w14:paraId="14E7B581" w14:textId="77777777" w:rsidR="008673A3" w:rsidRPr="00964CCF" w:rsidRDefault="008673A3" w:rsidP="008673A3">
      <w:pPr>
        <w:pStyle w:val="Body"/>
      </w:pPr>
    </w:p>
    <w:p w14:paraId="793D4CE3" w14:textId="6440C69E" w:rsidR="00CF2274" w:rsidRPr="008C162B" w:rsidRDefault="00CF2274" w:rsidP="008C162B">
      <w:pPr>
        <w:pStyle w:val="Body"/>
      </w:pPr>
      <w:bookmarkStart w:id="0" w:name="_GoBack"/>
      <w:bookmarkEnd w:id="0"/>
    </w:p>
    <w:sectPr w:rsidR="00CF2274" w:rsidRPr="008C162B" w:rsidSect="006A7CA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20B6" w14:textId="77777777" w:rsidR="006C1AD3" w:rsidRDefault="006C1AD3" w:rsidP="00EF03B5">
      <w:pPr>
        <w:spacing w:after="0" w:line="240" w:lineRule="auto"/>
      </w:pPr>
      <w:r>
        <w:separator/>
      </w:r>
    </w:p>
  </w:endnote>
  <w:endnote w:type="continuationSeparator" w:id="0">
    <w:p w14:paraId="37949BBB" w14:textId="77777777" w:rsidR="006C1AD3" w:rsidRDefault="006C1AD3"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57C" w14:textId="77777777" w:rsidR="00824F82" w:rsidRDefault="0082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B020" w14:textId="77777777" w:rsidR="00824F82" w:rsidRDefault="0082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1E0" w14:textId="77777777" w:rsidR="00824F82" w:rsidRDefault="0082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55C0" w14:textId="77777777" w:rsidR="006C1AD3" w:rsidRDefault="006C1AD3" w:rsidP="00EF03B5">
      <w:pPr>
        <w:spacing w:after="0" w:line="240" w:lineRule="auto"/>
      </w:pPr>
      <w:r>
        <w:separator/>
      </w:r>
    </w:p>
  </w:footnote>
  <w:footnote w:type="continuationSeparator" w:id="0">
    <w:p w14:paraId="529DC1D8" w14:textId="77777777" w:rsidR="006C1AD3" w:rsidRDefault="006C1AD3" w:rsidP="00EF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BEC" w14:textId="77777777" w:rsidR="00824F82" w:rsidRDefault="0082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6C704B83">
          <wp:simplePos x="0" y="0"/>
          <wp:positionH relativeFrom="margin">
            <wp:posOffset>4791813</wp:posOffset>
          </wp:positionH>
          <wp:positionV relativeFrom="paragraph">
            <wp:posOffset>-52070</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B423" w14:textId="77777777" w:rsidR="00824F82" w:rsidRDefault="0082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3"/>
    <w:multiLevelType w:val="hybridMultilevel"/>
    <w:tmpl w:val="BFE0749A"/>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316F4"/>
    <w:multiLevelType w:val="hybridMultilevel"/>
    <w:tmpl w:val="8F564F18"/>
    <w:styleLink w:val="ImportedStyle1"/>
    <w:lvl w:ilvl="0" w:tplc="B76087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51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2EB78">
      <w:start w:val="1"/>
      <w:numFmt w:val="lowerRoman"/>
      <w:lvlText w:val="%3."/>
      <w:lvlJc w:val="left"/>
      <w:pPr>
        <w:ind w:left="180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E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A4A05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380978">
      <w:start w:val="1"/>
      <w:numFmt w:val="lowerRoman"/>
      <w:lvlText w:val="%6."/>
      <w:lvlJc w:val="left"/>
      <w:pPr>
        <w:ind w:left="396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32456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82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52DEAE">
      <w:start w:val="1"/>
      <w:numFmt w:val="lowerRoman"/>
      <w:lvlText w:val="%9."/>
      <w:lvlJc w:val="left"/>
      <w:pPr>
        <w:ind w:left="6120" w:hanging="2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706D88"/>
    <w:multiLevelType w:val="hybridMultilevel"/>
    <w:tmpl w:val="91AA8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8588F"/>
    <w:multiLevelType w:val="hybridMultilevel"/>
    <w:tmpl w:val="8F564F18"/>
    <w:numStyleLink w:val="ImportedStyle1"/>
  </w:abstractNum>
  <w:num w:numId="1">
    <w:abstractNumId w:val="5"/>
  </w:num>
  <w:num w:numId="2">
    <w:abstractNumId w:val="2"/>
  </w:num>
  <w:num w:numId="3">
    <w:abstractNumId w:val="10"/>
  </w:num>
  <w:num w:numId="4">
    <w:abstractNumId w:val="3"/>
  </w:num>
  <w:num w:numId="5">
    <w:abstractNumId w:val="0"/>
  </w:num>
  <w:num w:numId="6">
    <w:abstractNumId w:val="12"/>
  </w:num>
  <w:num w:numId="7">
    <w:abstractNumId w:val="14"/>
  </w:num>
  <w:num w:numId="8">
    <w:abstractNumId w:val="9"/>
  </w:num>
  <w:num w:numId="9">
    <w:abstractNumId w:val="1"/>
  </w:num>
  <w:num w:numId="10">
    <w:abstractNumId w:val="8"/>
  </w:num>
  <w:num w:numId="11">
    <w:abstractNumId w:val="4"/>
  </w:num>
  <w:num w:numId="12">
    <w:abstractNumId w:val="13"/>
  </w:num>
  <w:num w:numId="13">
    <w:abstractNumId w:val="6"/>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5"/>
    <w:rsid w:val="0003112F"/>
    <w:rsid w:val="00075C6F"/>
    <w:rsid w:val="000773BF"/>
    <w:rsid w:val="001250FF"/>
    <w:rsid w:val="001D214D"/>
    <w:rsid w:val="002414E8"/>
    <w:rsid w:val="00241536"/>
    <w:rsid w:val="002977B3"/>
    <w:rsid w:val="002C2344"/>
    <w:rsid w:val="002E7967"/>
    <w:rsid w:val="00312A15"/>
    <w:rsid w:val="004C0D76"/>
    <w:rsid w:val="004D14AA"/>
    <w:rsid w:val="00550D50"/>
    <w:rsid w:val="00561030"/>
    <w:rsid w:val="00574FAB"/>
    <w:rsid w:val="00593A87"/>
    <w:rsid w:val="005947D5"/>
    <w:rsid w:val="005A030C"/>
    <w:rsid w:val="005C3AC8"/>
    <w:rsid w:val="006003C3"/>
    <w:rsid w:val="006A7CAB"/>
    <w:rsid w:val="006C1AD3"/>
    <w:rsid w:val="006D13A2"/>
    <w:rsid w:val="006F2124"/>
    <w:rsid w:val="00706F41"/>
    <w:rsid w:val="007165D4"/>
    <w:rsid w:val="007A3FA3"/>
    <w:rsid w:val="007D4427"/>
    <w:rsid w:val="007D7BF5"/>
    <w:rsid w:val="008234AF"/>
    <w:rsid w:val="00824F82"/>
    <w:rsid w:val="008642BF"/>
    <w:rsid w:val="008673A3"/>
    <w:rsid w:val="00874657"/>
    <w:rsid w:val="008A2A3E"/>
    <w:rsid w:val="008C162B"/>
    <w:rsid w:val="008E4E6E"/>
    <w:rsid w:val="008E55CA"/>
    <w:rsid w:val="00904483"/>
    <w:rsid w:val="009138DE"/>
    <w:rsid w:val="00936E2E"/>
    <w:rsid w:val="00955145"/>
    <w:rsid w:val="00962481"/>
    <w:rsid w:val="00964CCF"/>
    <w:rsid w:val="00A372B9"/>
    <w:rsid w:val="00A86F79"/>
    <w:rsid w:val="00B2053E"/>
    <w:rsid w:val="00B579FC"/>
    <w:rsid w:val="00BD25BC"/>
    <w:rsid w:val="00C04C0A"/>
    <w:rsid w:val="00C10CB8"/>
    <w:rsid w:val="00C57E71"/>
    <w:rsid w:val="00C61297"/>
    <w:rsid w:val="00CA02AE"/>
    <w:rsid w:val="00CB4249"/>
    <w:rsid w:val="00CB59F5"/>
    <w:rsid w:val="00CF2274"/>
    <w:rsid w:val="00CF3545"/>
    <w:rsid w:val="00D1179A"/>
    <w:rsid w:val="00D80841"/>
    <w:rsid w:val="00E20648"/>
    <w:rsid w:val="00E22AAB"/>
    <w:rsid w:val="00E72459"/>
    <w:rsid w:val="00E871E4"/>
    <w:rsid w:val="00ED19F2"/>
    <w:rsid w:val="00EF03B5"/>
    <w:rsid w:val="00F73E4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B5"/>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 w:type="paragraph" w:customStyle="1" w:styleId="Body">
    <w:name w:val="Body"/>
    <w:rsid w:val="008673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73A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930">
      <w:bodyDiv w:val="1"/>
      <w:marLeft w:val="0"/>
      <w:marRight w:val="0"/>
      <w:marTop w:val="0"/>
      <w:marBottom w:val="0"/>
      <w:divBdr>
        <w:top w:val="none" w:sz="0" w:space="0" w:color="auto"/>
        <w:left w:val="none" w:sz="0" w:space="0" w:color="auto"/>
        <w:bottom w:val="none" w:sz="0" w:space="0" w:color="auto"/>
        <w:right w:val="none" w:sz="0" w:space="0" w:color="auto"/>
      </w:divBdr>
    </w:div>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00130">
      <w:bodyDiv w:val="1"/>
      <w:marLeft w:val="0"/>
      <w:marRight w:val="0"/>
      <w:marTop w:val="0"/>
      <w:marBottom w:val="0"/>
      <w:divBdr>
        <w:top w:val="none" w:sz="0" w:space="0" w:color="auto"/>
        <w:left w:val="none" w:sz="0" w:space="0" w:color="auto"/>
        <w:bottom w:val="none" w:sz="0" w:space="0" w:color="auto"/>
        <w:right w:val="none" w:sz="0" w:space="0" w:color="auto"/>
      </w:divBdr>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71099761">
      <w:bodyDiv w:val="1"/>
      <w:marLeft w:val="0"/>
      <w:marRight w:val="0"/>
      <w:marTop w:val="0"/>
      <w:marBottom w:val="0"/>
      <w:divBdr>
        <w:top w:val="none" w:sz="0" w:space="0" w:color="auto"/>
        <w:left w:val="none" w:sz="0" w:space="0" w:color="auto"/>
        <w:bottom w:val="none" w:sz="0" w:space="0" w:color="auto"/>
        <w:right w:val="none" w:sz="0" w:space="0" w:color="auto"/>
      </w:divBdr>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05787557">
      <w:bodyDiv w:val="1"/>
      <w:marLeft w:val="0"/>
      <w:marRight w:val="0"/>
      <w:marTop w:val="0"/>
      <w:marBottom w:val="0"/>
      <w:divBdr>
        <w:top w:val="none" w:sz="0" w:space="0" w:color="auto"/>
        <w:left w:val="none" w:sz="0" w:space="0" w:color="auto"/>
        <w:bottom w:val="none" w:sz="0" w:space="0" w:color="auto"/>
        <w:right w:val="none" w:sz="0" w:space="0" w:color="auto"/>
      </w:divBdr>
    </w:div>
    <w:div w:id="706105488">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1746107210">
      <w:bodyDiv w:val="1"/>
      <w:marLeft w:val="0"/>
      <w:marRight w:val="0"/>
      <w:marTop w:val="0"/>
      <w:marBottom w:val="0"/>
      <w:divBdr>
        <w:top w:val="none" w:sz="0" w:space="0" w:color="auto"/>
        <w:left w:val="none" w:sz="0" w:space="0" w:color="auto"/>
        <w:bottom w:val="none" w:sz="0" w:space="0" w:color="auto"/>
        <w:right w:val="none" w:sz="0" w:space="0" w:color="auto"/>
      </w:divBdr>
    </w:div>
    <w:div w:id="1906140374">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3F98-7BA5-4F78-8DD2-C2C23055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Lucy Laing</cp:lastModifiedBy>
  <cp:revision>2</cp:revision>
  <cp:lastPrinted>2018-07-19T12:38:00Z</cp:lastPrinted>
  <dcterms:created xsi:type="dcterms:W3CDTF">2019-06-16T19:07:00Z</dcterms:created>
  <dcterms:modified xsi:type="dcterms:W3CDTF">2019-06-16T19:07:00Z</dcterms:modified>
</cp:coreProperties>
</file>